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0C" w:rsidRDefault="004D1D06" w:rsidP="00060E33">
      <w:pPr>
        <w:jc w:val="center"/>
        <w:rPr>
          <w:rFonts w:ascii="Arial" w:hAnsi="Arial" w:cs="Arial"/>
          <w:u w:val="single"/>
        </w:rPr>
      </w:pPr>
      <w:r w:rsidRPr="004D1D06">
        <w:rPr>
          <w:rFonts w:ascii="Arial" w:hAnsi="Arial" w:cs="Arial"/>
          <w:u w:val="single"/>
        </w:rPr>
        <w:t>« Espace adhérent » du site internet MEDEF-NC : Tableau des ayants-droit</w:t>
      </w:r>
    </w:p>
    <w:p w:rsidR="00321E25" w:rsidRPr="00321E25" w:rsidRDefault="00321E25" w:rsidP="00321E25">
      <w:pPr>
        <w:spacing w:after="0"/>
        <w:ind w:left="284"/>
        <w:jc w:val="center"/>
        <w:rPr>
          <w:rFonts w:ascii="Arial" w:hAnsi="Arial" w:cs="Arial"/>
          <w:color w:val="FF0000"/>
          <w:sz w:val="20"/>
          <w:szCs w:val="20"/>
          <w:u w:val="single"/>
        </w:rPr>
      </w:pPr>
      <w:r w:rsidRPr="00321E25">
        <w:rPr>
          <w:rFonts w:ascii="Arial" w:hAnsi="Arial" w:cs="Arial"/>
          <w:color w:val="FF0000"/>
          <w:sz w:val="20"/>
          <w:szCs w:val="20"/>
          <w:u w:val="single"/>
        </w:rPr>
        <w:t>Etant considéré comme un document officiel, le tableau doit être signé par le dirigeant de l’entreprise et toute information demandée est obligatoire.</w:t>
      </w:r>
    </w:p>
    <w:p w:rsidR="004D1D06" w:rsidRDefault="004D1D06" w:rsidP="004D1D06">
      <w:pPr>
        <w:jc w:val="center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64"/>
        <w:gridCol w:w="2251"/>
        <w:gridCol w:w="2551"/>
        <w:gridCol w:w="2694"/>
        <w:gridCol w:w="3685"/>
        <w:gridCol w:w="1643"/>
      </w:tblGrid>
      <w:tr w:rsidR="004D1D06" w:rsidTr="00850A3B">
        <w:trPr>
          <w:trHeight w:val="416"/>
        </w:trPr>
        <w:tc>
          <w:tcPr>
            <w:tcW w:w="2564" w:type="dxa"/>
            <w:shd w:val="clear" w:color="auto" w:fill="2F5496" w:themeFill="accent5" w:themeFillShade="BF"/>
            <w:vAlign w:val="center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Nom</w:t>
            </w:r>
          </w:p>
        </w:tc>
        <w:tc>
          <w:tcPr>
            <w:tcW w:w="2251" w:type="dxa"/>
            <w:shd w:val="clear" w:color="auto" w:fill="2F5496" w:themeFill="accent5" w:themeFillShade="BF"/>
            <w:vAlign w:val="center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Prénom</w:t>
            </w:r>
          </w:p>
        </w:tc>
        <w:tc>
          <w:tcPr>
            <w:tcW w:w="2551" w:type="dxa"/>
            <w:shd w:val="clear" w:color="auto" w:fill="2F5496" w:themeFill="accent5" w:themeFillShade="BF"/>
            <w:vAlign w:val="center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Domaine</w:t>
            </w:r>
          </w:p>
        </w:tc>
        <w:tc>
          <w:tcPr>
            <w:tcW w:w="2694" w:type="dxa"/>
            <w:shd w:val="clear" w:color="auto" w:fill="2F5496" w:themeFill="accent5" w:themeFillShade="BF"/>
            <w:vAlign w:val="center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Fonction</w:t>
            </w:r>
          </w:p>
        </w:tc>
        <w:tc>
          <w:tcPr>
            <w:tcW w:w="3685" w:type="dxa"/>
            <w:shd w:val="clear" w:color="auto" w:fill="2F5496" w:themeFill="accent5" w:themeFillShade="BF"/>
            <w:vAlign w:val="center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Adresse e-mail</w:t>
            </w:r>
          </w:p>
        </w:tc>
        <w:tc>
          <w:tcPr>
            <w:tcW w:w="1643" w:type="dxa"/>
            <w:shd w:val="clear" w:color="auto" w:fill="2F5496" w:themeFill="accent5" w:themeFillShade="BF"/>
            <w:vAlign w:val="center"/>
          </w:tcPr>
          <w:p w:rsidR="004D1D06" w:rsidRPr="004D1D06" w:rsidRDefault="00850A3B" w:rsidP="004D1D0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N°</w:t>
            </w:r>
            <w:r w:rsidR="0094331B">
              <w:rPr>
                <w:rFonts w:ascii="Arial" w:hAnsi="Arial" w:cs="Arial"/>
                <w:color w:val="FFFFFF" w:themeColor="background1"/>
              </w:rPr>
              <w:t xml:space="preserve"> téléphone</w:t>
            </w:r>
          </w:p>
        </w:tc>
      </w:tr>
      <w:tr w:rsidR="004D1D06" w:rsidTr="00850A3B">
        <w:tc>
          <w:tcPr>
            <w:tcW w:w="2564" w:type="dxa"/>
          </w:tcPr>
          <w:p w:rsid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  <w:p w:rsid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  <w:p w:rsidR="00FD1EEC" w:rsidRPr="004D1D06" w:rsidRDefault="00FD1EEC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</w:tr>
      <w:tr w:rsidR="004D1D06" w:rsidTr="00850A3B">
        <w:tc>
          <w:tcPr>
            <w:tcW w:w="2564" w:type="dxa"/>
          </w:tcPr>
          <w:p w:rsid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  <w:p w:rsid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</w:tr>
      <w:tr w:rsidR="004D1D06" w:rsidTr="00850A3B">
        <w:tc>
          <w:tcPr>
            <w:tcW w:w="2564" w:type="dxa"/>
          </w:tcPr>
          <w:p w:rsid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  <w:p w:rsid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</w:tr>
      <w:tr w:rsidR="004D1D06" w:rsidTr="00850A3B">
        <w:tc>
          <w:tcPr>
            <w:tcW w:w="2564" w:type="dxa"/>
          </w:tcPr>
          <w:p w:rsid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  <w:p w:rsid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</w:tr>
      <w:tr w:rsidR="004D1D06" w:rsidTr="00850A3B">
        <w:tc>
          <w:tcPr>
            <w:tcW w:w="2564" w:type="dxa"/>
          </w:tcPr>
          <w:p w:rsid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  <w:p w:rsid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4D1D06" w:rsidRPr="004D1D06" w:rsidRDefault="004D1D06" w:rsidP="004D1D0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D1D06" w:rsidRPr="0094331B" w:rsidRDefault="00060E33" w:rsidP="004D1D06">
      <w:pPr>
        <w:jc w:val="center"/>
        <w:rPr>
          <w:rFonts w:ascii="Arial" w:hAnsi="Arial" w:cs="Arial"/>
          <w:color w:val="FF0000"/>
          <w:sz w:val="16"/>
          <w:szCs w:val="16"/>
          <w:u w:val="single"/>
        </w:rPr>
      </w:pPr>
      <w:r w:rsidRPr="0094331B">
        <w:rPr>
          <w:rFonts w:ascii="Arial" w:hAnsi="Arial" w:cs="Arial"/>
          <w:color w:val="FF0000"/>
          <w:sz w:val="16"/>
          <w:szCs w:val="16"/>
          <w:u w:val="single"/>
        </w:rPr>
        <w:t>Si le document est rempli à la main, nous vous prions d’écrire de manière lisible</w:t>
      </w:r>
    </w:p>
    <w:p w:rsidR="00060E33" w:rsidRDefault="00321E25" w:rsidP="00850A3B">
      <w:p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850A3B" w:rsidRPr="00060E33" w:rsidRDefault="00850A3B" w:rsidP="00850A3B">
      <w:pPr>
        <w:ind w:left="142" w:hanging="142"/>
        <w:rPr>
          <w:rFonts w:ascii="Arial" w:hAnsi="Arial" w:cs="Arial"/>
          <w:sz w:val="16"/>
          <w:szCs w:val="16"/>
        </w:rPr>
      </w:pPr>
      <w:r w:rsidRPr="00060E33">
        <w:rPr>
          <w:rFonts w:ascii="Arial" w:hAnsi="Arial" w:cs="Arial"/>
          <w:sz w:val="16"/>
          <w:szCs w:val="16"/>
        </w:rPr>
        <w:t xml:space="preserve">• </w:t>
      </w:r>
      <w:r w:rsidRPr="00060E33">
        <w:rPr>
          <w:rFonts w:ascii="Arial" w:hAnsi="Arial" w:cs="Arial"/>
          <w:b/>
          <w:sz w:val="16"/>
          <w:szCs w:val="16"/>
        </w:rPr>
        <w:t>Domaine</w:t>
      </w:r>
      <w:r w:rsidRPr="00060E33">
        <w:rPr>
          <w:rFonts w:ascii="Arial" w:hAnsi="Arial" w:cs="Arial"/>
          <w:sz w:val="16"/>
          <w:szCs w:val="16"/>
        </w:rPr>
        <w:t xml:space="preserve"> (</w:t>
      </w:r>
      <w:r w:rsidRPr="00060E33">
        <w:rPr>
          <w:rFonts w:ascii="Arial" w:hAnsi="Arial" w:cs="Arial"/>
          <w:sz w:val="16"/>
          <w:szCs w:val="16"/>
          <w:u w:val="single"/>
        </w:rPr>
        <w:t>ne mentionner qu’</w:t>
      </w:r>
      <w:r w:rsidR="00060E33">
        <w:rPr>
          <w:rFonts w:ascii="Arial" w:hAnsi="Arial" w:cs="Arial"/>
          <w:sz w:val="16"/>
          <w:szCs w:val="16"/>
          <w:u w:val="single"/>
        </w:rPr>
        <w:t>un domaine par personne</w:t>
      </w:r>
      <w:r w:rsidRPr="00060E33">
        <w:rPr>
          <w:rFonts w:ascii="Arial" w:hAnsi="Arial" w:cs="Arial"/>
          <w:sz w:val="16"/>
          <w:szCs w:val="16"/>
        </w:rPr>
        <w:t>)</w:t>
      </w:r>
      <w:r w:rsidRPr="0094331B">
        <w:rPr>
          <w:rFonts w:ascii="Arial" w:hAnsi="Arial" w:cs="Arial"/>
          <w:b/>
          <w:sz w:val="16"/>
          <w:szCs w:val="16"/>
        </w:rPr>
        <w:t> :</w:t>
      </w:r>
      <w:r w:rsidRPr="00060E33">
        <w:rPr>
          <w:rFonts w:ascii="Arial" w:hAnsi="Arial" w:cs="Arial"/>
          <w:sz w:val="16"/>
          <w:szCs w:val="16"/>
        </w:rPr>
        <w:t xml:space="preserve"> Direction générale ; Ressources humaines ; Juridique ; Finances-comptabilité ; Services administratifs ; Production-exploitation ; Communication-marketing ; Commerce-vente ; Hygiène-santé-environnement ; Informatique-systèmes d’information.</w:t>
      </w:r>
    </w:p>
    <w:p w:rsidR="009A2D69" w:rsidRDefault="009A2D69" w:rsidP="00850A3B">
      <w:pPr>
        <w:ind w:left="142" w:hanging="142"/>
        <w:rPr>
          <w:rFonts w:ascii="Arial" w:hAnsi="Arial" w:cs="Arial"/>
          <w:sz w:val="16"/>
          <w:szCs w:val="16"/>
        </w:rPr>
      </w:pPr>
      <w:r w:rsidRPr="00060E33">
        <w:rPr>
          <w:rFonts w:ascii="Arial" w:hAnsi="Arial" w:cs="Arial"/>
          <w:sz w:val="16"/>
          <w:szCs w:val="16"/>
        </w:rPr>
        <w:t xml:space="preserve">• </w:t>
      </w:r>
      <w:r w:rsidRPr="00060E33">
        <w:rPr>
          <w:rFonts w:ascii="Arial" w:hAnsi="Arial" w:cs="Arial"/>
          <w:b/>
          <w:sz w:val="16"/>
          <w:szCs w:val="16"/>
        </w:rPr>
        <w:t xml:space="preserve">Adresse e-mail : </w:t>
      </w:r>
      <w:r w:rsidR="00060E33" w:rsidRPr="00060E33">
        <w:rPr>
          <w:rFonts w:ascii="Arial" w:hAnsi="Arial" w:cs="Arial"/>
          <w:sz w:val="16"/>
          <w:szCs w:val="16"/>
        </w:rPr>
        <w:t xml:space="preserve">Etant l’élément permettant la connexion à l’espace personnalisé, </w:t>
      </w:r>
      <w:r w:rsidRPr="00060E33">
        <w:rPr>
          <w:rFonts w:ascii="Arial" w:hAnsi="Arial" w:cs="Arial"/>
          <w:sz w:val="16"/>
          <w:szCs w:val="16"/>
        </w:rPr>
        <w:t>l’adresse e-mail doit être différente pour chaque personne</w:t>
      </w:r>
      <w:r w:rsidR="00060E33">
        <w:rPr>
          <w:rFonts w:ascii="Arial" w:hAnsi="Arial" w:cs="Arial"/>
          <w:sz w:val="16"/>
          <w:szCs w:val="16"/>
        </w:rPr>
        <w:t xml:space="preserve">. </w:t>
      </w:r>
    </w:p>
    <w:p w:rsidR="00060E33" w:rsidRDefault="00060E33" w:rsidP="00850A3B">
      <w:p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• </w:t>
      </w:r>
      <w:r w:rsidRPr="0094331B">
        <w:rPr>
          <w:rFonts w:ascii="Arial" w:hAnsi="Arial" w:cs="Arial"/>
          <w:b/>
          <w:sz w:val="16"/>
          <w:szCs w:val="16"/>
        </w:rPr>
        <w:t>N° de téléphone :</w:t>
      </w:r>
      <w:r>
        <w:rPr>
          <w:rFonts w:ascii="Arial" w:hAnsi="Arial" w:cs="Arial"/>
          <w:sz w:val="16"/>
          <w:szCs w:val="16"/>
        </w:rPr>
        <w:t xml:space="preserve"> Un numéro de fixe et un numér</w:t>
      </w:r>
      <w:r w:rsidR="00FD1EEC">
        <w:rPr>
          <w:rFonts w:ascii="Arial" w:hAnsi="Arial" w:cs="Arial"/>
          <w:sz w:val="16"/>
          <w:szCs w:val="16"/>
        </w:rPr>
        <w:t>o de portable peuvent</w:t>
      </w:r>
      <w:r w:rsidR="0094331B">
        <w:rPr>
          <w:rFonts w:ascii="Arial" w:hAnsi="Arial" w:cs="Arial"/>
          <w:sz w:val="16"/>
          <w:szCs w:val="16"/>
        </w:rPr>
        <w:t xml:space="preserve"> être renseigné</w:t>
      </w:r>
      <w:r w:rsidR="00FD1EEC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pour chaque personne. </w:t>
      </w:r>
    </w:p>
    <w:p w:rsidR="0094331B" w:rsidRDefault="0094331B" w:rsidP="00850A3B">
      <w:p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• Lors de la première connexion sur l’espace personnalisé, chaque utilisateur sera amené à </w:t>
      </w:r>
      <w:r w:rsidRPr="00FD1EEC">
        <w:rPr>
          <w:rFonts w:ascii="Arial" w:hAnsi="Arial" w:cs="Arial"/>
          <w:sz w:val="16"/>
          <w:szCs w:val="16"/>
          <w:u w:val="single"/>
        </w:rPr>
        <w:t>donner son accord pour l’utilisation des données personnelles le concernant, conformément au RGPD</w:t>
      </w:r>
      <w:r>
        <w:rPr>
          <w:rFonts w:ascii="Arial" w:hAnsi="Arial" w:cs="Arial"/>
          <w:sz w:val="16"/>
          <w:szCs w:val="16"/>
        </w:rPr>
        <w:t>.</w:t>
      </w:r>
    </w:p>
    <w:p w:rsidR="0094331B" w:rsidRDefault="0094331B" w:rsidP="00850A3B">
      <w:pPr>
        <w:ind w:left="142" w:hanging="142"/>
        <w:rPr>
          <w:rFonts w:ascii="Arial" w:hAnsi="Arial" w:cs="Arial"/>
          <w:sz w:val="16"/>
          <w:szCs w:val="16"/>
        </w:rPr>
      </w:pPr>
    </w:p>
    <w:p w:rsidR="00321E25" w:rsidRDefault="00321E25" w:rsidP="00850A3B">
      <w:pPr>
        <w:ind w:left="142" w:hanging="142"/>
        <w:rPr>
          <w:rFonts w:ascii="Arial" w:hAnsi="Arial" w:cs="Arial"/>
          <w:sz w:val="16"/>
          <w:szCs w:val="16"/>
        </w:rPr>
      </w:pPr>
    </w:p>
    <w:p w:rsidR="0094331B" w:rsidRDefault="0094331B" w:rsidP="00850A3B">
      <w:p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Fait à ………………………. Le ……………………….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Signature du représentant et/ou tampon de l’entreprise : </w:t>
      </w:r>
    </w:p>
    <w:p w:rsidR="0094331B" w:rsidRDefault="0094331B" w:rsidP="00850A3B">
      <w:pPr>
        <w:ind w:left="142" w:hanging="142"/>
        <w:rPr>
          <w:rFonts w:ascii="Arial" w:hAnsi="Arial" w:cs="Arial"/>
          <w:sz w:val="16"/>
          <w:szCs w:val="16"/>
        </w:rPr>
      </w:pPr>
    </w:p>
    <w:p w:rsidR="0094331B" w:rsidRPr="00060E33" w:rsidRDefault="0094331B" w:rsidP="00850A3B">
      <w:pPr>
        <w:ind w:left="142" w:hanging="142"/>
        <w:rPr>
          <w:rFonts w:ascii="Arial" w:hAnsi="Arial" w:cs="Arial"/>
          <w:sz w:val="16"/>
          <w:szCs w:val="16"/>
        </w:rPr>
      </w:pPr>
    </w:p>
    <w:sectPr w:rsidR="0094331B" w:rsidRPr="00060E33" w:rsidSect="004D1D0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06" w:rsidRDefault="004D1D06" w:rsidP="004D1D06">
      <w:pPr>
        <w:spacing w:after="0" w:line="240" w:lineRule="auto"/>
      </w:pPr>
      <w:r>
        <w:separator/>
      </w:r>
    </w:p>
  </w:endnote>
  <w:endnote w:type="continuationSeparator" w:id="0">
    <w:p w:rsidR="004D1D06" w:rsidRDefault="004D1D06" w:rsidP="004D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06" w:rsidRDefault="004D1D06" w:rsidP="004D1D06">
      <w:pPr>
        <w:spacing w:after="0" w:line="240" w:lineRule="auto"/>
      </w:pPr>
      <w:r>
        <w:separator/>
      </w:r>
    </w:p>
  </w:footnote>
  <w:footnote w:type="continuationSeparator" w:id="0">
    <w:p w:rsidR="004D1D06" w:rsidRDefault="004D1D06" w:rsidP="004D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06" w:rsidRDefault="004D1D0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381000</wp:posOffset>
          </wp:positionH>
          <wp:positionV relativeFrom="paragraph">
            <wp:posOffset>-268605</wp:posOffset>
          </wp:positionV>
          <wp:extent cx="1600200" cy="388467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e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88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F4B"/>
    <w:multiLevelType w:val="hybridMultilevel"/>
    <w:tmpl w:val="6EEAA348"/>
    <w:lvl w:ilvl="0" w:tplc="AA80879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06"/>
    <w:rsid w:val="00060E33"/>
    <w:rsid w:val="00321E25"/>
    <w:rsid w:val="004A748D"/>
    <w:rsid w:val="004D1D06"/>
    <w:rsid w:val="00831C81"/>
    <w:rsid w:val="00850A3B"/>
    <w:rsid w:val="0094331B"/>
    <w:rsid w:val="009A2D69"/>
    <w:rsid w:val="00E45A0C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0B8CC"/>
  <w15:chartTrackingRefBased/>
  <w15:docId w15:val="{0CAB2752-71AE-44CF-8050-CA1C641C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1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D06"/>
  </w:style>
  <w:style w:type="paragraph" w:styleId="Pieddepage">
    <w:name w:val="footer"/>
    <w:basedOn w:val="Normal"/>
    <w:link w:val="PieddepageCar"/>
    <w:uiPriority w:val="99"/>
    <w:unhideWhenUsed/>
    <w:rsid w:val="004D1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D06"/>
  </w:style>
  <w:style w:type="table" w:styleId="Grilledutableau">
    <w:name w:val="Table Grid"/>
    <w:basedOn w:val="TableauNormal"/>
    <w:uiPriority w:val="39"/>
    <w:rsid w:val="004D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0A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MedefNC</dc:creator>
  <cp:keywords/>
  <dc:description/>
  <cp:lastModifiedBy>Stagiaire MedefNC</cp:lastModifiedBy>
  <cp:revision>2</cp:revision>
  <cp:lastPrinted>2019-03-13T00:50:00Z</cp:lastPrinted>
  <dcterms:created xsi:type="dcterms:W3CDTF">2019-03-12T23:51:00Z</dcterms:created>
  <dcterms:modified xsi:type="dcterms:W3CDTF">2019-03-14T04:19:00Z</dcterms:modified>
</cp:coreProperties>
</file>